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BEAUMONT FLOWER CRAFT &amp; PRODUCE SHOW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To be held on Saturday 3rd September 2016.</w:t>
      </w:r>
    </w:p>
    <w:p>
      <w:pPr>
        <w:pStyle w:val="Normal"/>
        <w:tabs>
          <w:tab w:val="left" w:pos="7710" w:leader="none"/>
          <w:tab w:val="left" w:pos="7860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All entries must be in by Thursday 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  <w:vertAlign w:val="superscript"/>
        </w:rPr>
        <w:t>st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September please.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Conditions of Entry (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u w:val="single"/>
          <w:shd w:fill="FFFFFF" w:val="clear"/>
        </w:rPr>
        <w:t>Please note Point 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Entry is open to all who receive the Parish Magazine.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All exhibits must be the exhibitor’s work.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The Judges’ decisions will be final.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Every reasonable care will be taken to safeguard exhibits but the Committee cannot be held responsible for loss or damage.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Entry fee: 50p per exhibit, children free.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Please have your name and address on a piece of paper to accompany each exhibit. Envelopes will be provided at the show.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The hall will be open for the staging of exhibits from 8.30am -10am on the day of the show. Staging will close at 10am prompt.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The show will open to the public at 2pm. The admission fees of £3 adult and £1.50 child will include afternoon tea.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First and second prizes will be awarded in all classes. First: £2; Second £1. Memorial trophies will also be presented.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Exhibits and prize money should be collected between 4 and 4.30pm.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pBdr>
          <w:bottom w:val="single" w:sz="2" w:space="2" w:color="000000"/>
        </w:pBd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Entries or enquiries to Mrs O Taylor, Royal Oak Cottage, Moorhouse; Tel. 576287; 07746765715;  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  <w:shd w:fill="FFFFFF" w:val="clear"/>
          </w:rPr>
          <w:t>omtaylor5@gmail.com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ENTRY FORM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Name &amp; Address…………………………………………………………......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.. Age (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Children's Classes Only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)..........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892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37"/>
        <w:gridCol w:w="1528"/>
        <w:gridCol w:w="796"/>
        <w:gridCol w:w="2138"/>
        <w:gridCol w:w="1528"/>
        <w:gridCol w:w="795"/>
      </w:tblGrid>
      <w:tr>
        <w:trPr>
          <w:trHeight w:val="427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CLASS NAME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NUMBER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FEE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CLASS NAME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NUMBER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u w:val="single"/>
                <w:shd w:fill="FFFFFF" w:val="clear"/>
              </w:rPr>
              <w:t>FEE</w:t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27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27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1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59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59" w:hRule="atLeast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Contents">
    <w:name w:val="List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mtaylor5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2776</TotalTime>
  <Application>LibreOffice/5.0.4.2$Windows_X86_64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en-GB</dc:language>
  <cp:lastPrinted>2016-07-28T16:17:19Z</cp:lastPrinted>
  <dcterms:modified xsi:type="dcterms:W3CDTF">2016-08-01T09:36:26Z</dcterms:modified>
  <cp:revision>1</cp:revision>
</cp:coreProperties>
</file>